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B2D4" w14:textId="449FA11F" w:rsidR="009E10C1" w:rsidRPr="002A3C0B" w:rsidRDefault="009E10C1" w:rsidP="003C5C47">
      <w:pPr>
        <w:spacing w:before="40" w:line="240" w:lineRule="auto"/>
        <w:ind w:right="720"/>
        <w:jc w:val="both"/>
        <w:rPr>
          <w:rFonts w:eastAsia="Karla"/>
          <w:sz w:val="24"/>
          <w:szCs w:val="24"/>
        </w:rPr>
      </w:pPr>
    </w:p>
    <w:p w14:paraId="6ADD2BDB" w14:textId="63146927" w:rsidR="002A3C0B" w:rsidRDefault="00AA4684" w:rsidP="002A3C0B">
      <w:pPr>
        <w:spacing w:before="40" w:line="240" w:lineRule="auto"/>
        <w:ind w:left="720" w:right="720"/>
        <w:jc w:val="both"/>
        <w:rPr>
          <w:rFonts w:eastAsia="Karla"/>
          <w:sz w:val="24"/>
          <w:szCs w:val="24"/>
        </w:rPr>
      </w:pPr>
      <w:r>
        <w:rPr>
          <w:noProof/>
        </w:rPr>
        <w:drawing>
          <wp:inline distT="0" distB="0" distL="0" distR="0" wp14:anchorId="2112DEA7" wp14:editId="6BF46C34">
            <wp:extent cx="3276600" cy="485775"/>
            <wp:effectExtent l="0" t="0" r="0" b="9525"/>
            <wp:docPr id="1" name="Imagen 1" descr="Un dibujo de un anim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 animal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F365" w14:textId="77777777" w:rsidR="00AA4684" w:rsidRDefault="00AA4684" w:rsidP="002A3C0B">
      <w:pPr>
        <w:spacing w:before="40" w:line="240" w:lineRule="auto"/>
        <w:ind w:left="720" w:right="720"/>
        <w:jc w:val="both"/>
        <w:rPr>
          <w:rFonts w:eastAsia="Karla"/>
          <w:color w:val="FF0000"/>
          <w:sz w:val="24"/>
          <w:szCs w:val="24"/>
        </w:rPr>
      </w:pPr>
    </w:p>
    <w:p w14:paraId="1FCF58AB" w14:textId="1AE8084B" w:rsidR="00F5254E" w:rsidRPr="00F5254E" w:rsidRDefault="00F5254E" w:rsidP="00AA4684">
      <w:pPr>
        <w:spacing w:before="40" w:line="240" w:lineRule="auto"/>
        <w:ind w:left="720" w:right="720"/>
        <w:jc w:val="center"/>
        <w:rPr>
          <w:rFonts w:eastAsia="Karla"/>
          <w:color w:val="FF0000"/>
          <w:sz w:val="24"/>
          <w:szCs w:val="24"/>
        </w:rPr>
      </w:pPr>
      <w:r w:rsidRPr="00F5254E">
        <w:rPr>
          <w:rFonts w:eastAsia="Karla"/>
          <w:color w:val="FF0000"/>
          <w:sz w:val="24"/>
          <w:szCs w:val="24"/>
        </w:rPr>
        <w:t>NO CONTESTAR A ESTE MAIL</w:t>
      </w:r>
    </w:p>
    <w:p w14:paraId="2BD463CE" w14:textId="77777777" w:rsidR="00F5254E" w:rsidRPr="002A3C0B" w:rsidRDefault="00F5254E" w:rsidP="002A3C0B">
      <w:pPr>
        <w:spacing w:before="40" w:line="240" w:lineRule="auto"/>
        <w:ind w:left="720" w:right="720"/>
        <w:jc w:val="both"/>
        <w:rPr>
          <w:rFonts w:eastAsia="Karla"/>
          <w:sz w:val="24"/>
          <w:szCs w:val="24"/>
        </w:rPr>
      </w:pPr>
    </w:p>
    <w:p w14:paraId="2E4C3347" w14:textId="133CCD59" w:rsidR="009E10C1" w:rsidRPr="002A3C0B" w:rsidRDefault="002A3C0B" w:rsidP="00EC1E41">
      <w:pPr>
        <w:spacing w:before="40" w:line="360" w:lineRule="auto"/>
        <w:ind w:left="720" w:right="720"/>
        <w:jc w:val="right"/>
        <w:rPr>
          <w:rFonts w:eastAsia="Karla"/>
          <w:sz w:val="24"/>
          <w:szCs w:val="24"/>
        </w:rPr>
      </w:pPr>
      <w:r w:rsidRPr="002A3C0B">
        <w:rPr>
          <w:rFonts w:eastAsia="Karla"/>
          <w:sz w:val="24"/>
          <w:szCs w:val="24"/>
        </w:rPr>
        <w:t xml:space="preserve">En Palma, </w:t>
      </w:r>
      <w:r w:rsidR="00534964">
        <w:rPr>
          <w:rFonts w:eastAsia="Karla"/>
          <w:sz w:val="24"/>
          <w:szCs w:val="24"/>
        </w:rPr>
        <w:t>a 11 de diciembre</w:t>
      </w:r>
      <w:r w:rsidRPr="002A3C0B">
        <w:rPr>
          <w:rFonts w:eastAsia="Karla"/>
          <w:sz w:val="24"/>
          <w:szCs w:val="24"/>
        </w:rPr>
        <w:t xml:space="preserve"> de 202</w:t>
      </w:r>
      <w:r w:rsidR="0045097F">
        <w:rPr>
          <w:rFonts w:eastAsia="Karla"/>
          <w:sz w:val="24"/>
          <w:szCs w:val="24"/>
        </w:rPr>
        <w:t>3</w:t>
      </w:r>
    </w:p>
    <w:p w14:paraId="713C857A" w14:textId="77777777" w:rsidR="009E10C1" w:rsidRPr="002A3C0B" w:rsidRDefault="009E10C1" w:rsidP="00EC1E41">
      <w:pPr>
        <w:spacing w:before="40" w:line="360" w:lineRule="auto"/>
        <w:ind w:left="720" w:right="720"/>
        <w:jc w:val="both"/>
        <w:rPr>
          <w:rFonts w:eastAsia="Karla"/>
          <w:sz w:val="24"/>
          <w:szCs w:val="24"/>
        </w:rPr>
      </w:pPr>
    </w:p>
    <w:p w14:paraId="39D99C39" w14:textId="3FF8295B" w:rsidR="009E10C1" w:rsidRPr="002A3C0B" w:rsidRDefault="004E0E94" w:rsidP="00EC1E41">
      <w:pPr>
        <w:spacing w:before="40" w:line="360" w:lineRule="auto"/>
        <w:ind w:left="720" w:right="720"/>
        <w:jc w:val="both"/>
        <w:rPr>
          <w:rFonts w:eastAsia="Karla"/>
          <w:sz w:val="24"/>
          <w:szCs w:val="24"/>
        </w:rPr>
      </w:pPr>
      <w:r w:rsidRPr="002A3C0B">
        <w:rPr>
          <w:rFonts w:eastAsia="Karla"/>
          <w:sz w:val="24"/>
          <w:szCs w:val="24"/>
        </w:rPr>
        <w:t>De: Gerencia</w:t>
      </w:r>
      <w:r w:rsidR="004E6B7A">
        <w:rPr>
          <w:rFonts w:eastAsia="Karla"/>
          <w:sz w:val="24"/>
          <w:szCs w:val="24"/>
        </w:rPr>
        <w:t>.</w:t>
      </w:r>
    </w:p>
    <w:p w14:paraId="6C4AF6C5" w14:textId="77777777" w:rsidR="009E10C1" w:rsidRPr="002A3C0B" w:rsidRDefault="004E0E94" w:rsidP="00EC1E41">
      <w:pPr>
        <w:spacing w:line="360" w:lineRule="auto"/>
        <w:ind w:left="720" w:right="720"/>
        <w:jc w:val="both"/>
        <w:rPr>
          <w:rFonts w:eastAsia="Karla"/>
          <w:sz w:val="24"/>
          <w:szCs w:val="24"/>
        </w:rPr>
      </w:pPr>
      <w:r w:rsidRPr="002A3C0B">
        <w:rPr>
          <w:rFonts w:eastAsia="Karla"/>
          <w:sz w:val="24"/>
          <w:szCs w:val="24"/>
        </w:rPr>
        <w:t>Para: Todo el personal.</w:t>
      </w:r>
    </w:p>
    <w:p w14:paraId="12E9C906" w14:textId="11E610B7" w:rsidR="009E10C1" w:rsidRPr="002A3C0B" w:rsidRDefault="004E0E94" w:rsidP="00EC1E41">
      <w:pPr>
        <w:spacing w:line="360" w:lineRule="auto"/>
        <w:ind w:left="720" w:right="720"/>
        <w:jc w:val="both"/>
        <w:rPr>
          <w:rFonts w:eastAsia="Karla"/>
          <w:sz w:val="24"/>
          <w:szCs w:val="24"/>
        </w:rPr>
      </w:pPr>
      <w:r w:rsidRPr="002A3C0B">
        <w:rPr>
          <w:rFonts w:eastAsia="Karla"/>
          <w:sz w:val="24"/>
          <w:szCs w:val="24"/>
        </w:rPr>
        <w:t xml:space="preserve">Asunto: </w:t>
      </w:r>
      <w:r w:rsidR="002A3C0B" w:rsidRPr="0036267F">
        <w:rPr>
          <w:rFonts w:eastAsia="Karla"/>
          <w:b/>
          <w:bCs/>
          <w:sz w:val="24"/>
          <w:szCs w:val="24"/>
        </w:rPr>
        <w:t>Vacaciones 202</w:t>
      </w:r>
      <w:r w:rsidR="0045097F">
        <w:rPr>
          <w:rFonts w:eastAsia="Karla"/>
          <w:b/>
          <w:bCs/>
          <w:sz w:val="24"/>
          <w:szCs w:val="24"/>
        </w:rPr>
        <w:t>4</w:t>
      </w:r>
      <w:r w:rsidRPr="0036267F">
        <w:rPr>
          <w:rFonts w:eastAsia="Karla"/>
          <w:b/>
          <w:bCs/>
          <w:sz w:val="24"/>
          <w:szCs w:val="24"/>
        </w:rPr>
        <w:t>.</w:t>
      </w:r>
    </w:p>
    <w:p w14:paraId="2DD19C8F" w14:textId="77777777" w:rsidR="009E10C1" w:rsidRPr="002A3C0B" w:rsidRDefault="009E10C1" w:rsidP="00EC1E41">
      <w:pPr>
        <w:spacing w:line="360" w:lineRule="auto"/>
        <w:ind w:left="720" w:right="720"/>
        <w:jc w:val="both"/>
        <w:rPr>
          <w:rFonts w:eastAsia="Karla"/>
          <w:sz w:val="24"/>
          <w:szCs w:val="24"/>
        </w:rPr>
      </w:pPr>
    </w:p>
    <w:p w14:paraId="293091D8" w14:textId="4507F938" w:rsidR="009E10C1" w:rsidRDefault="004E0E94" w:rsidP="00AA4684">
      <w:pPr>
        <w:spacing w:after="240"/>
        <w:ind w:left="720" w:right="720"/>
        <w:jc w:val="both"/>
        <w:rPr>
          <w:rFonts w:eastAsia="Karla"/>
          <w:sz w:val="24"/>
          <w:szCs w:val="24"/>
        </w:rPr>
      </w:pPr>
      <w:r w:rsidRPr="002A3C0B">
        <w:rPr>
          <w:rFonts w:eastAsia="Karla"/>
          <w:sz w:val="24"/>
          <w:szCs w:val="24"/>
        </w:rPr>
        <w:t xml:space="preserve">A través de este comunicado </w:t>
      </w:r>
      <w:r w:rsidR="002A3C0B">
        <w:rPr>
          <w:rFonts w:eastAsia="Karla"/>
          <w:sz w:val="24"/>
          <w:szCs w:val="24"/>
        </w:rPr>
        <w:t xml:space="preserve">nos dirigimos a ustedes </w:t>
      </w:r>
      <w:r w:rsidRPr="002A3C0B">
        <w:rPr>
          <w:rFonts w:eastAsia="Karla"/>
          <w:sz w:val="24"/>
          <w:szCs w:val="24"/>
        </w:rPr>
        <w:t xml:space="preserve">con motivo de la </w:t>
      </w:r>
      <w:r w:rsidR="002A3C0B">
        <w:rPr>
          <w:rFonts w:eastAsia="Karla"/>
          <w:sz w:val="24"/>
          <w:szCs w:val="24"/>
        </w:rPr>
        <w:t>adjudicación de</w:t>
      </w:r>
      <w:r w:rsidR="002A3C0B" w:rsidRPr="005E4D24">
        <w:rPr>
          <w:rFonts w:eastAsia="Karla"/>
          <w:sz w:val="24"/>
          <w:szCs w:val="24"/>
        </w:rPr>
        <w:t xml:space="preserve"> vacaciones</w:t>
      </w:r>
      <w:r w:rsidR="002A3C0B">
        <w:rPr>
          <w:rFonts w:eastAsia="Karla"/>
          <w:sz w:val="24"/>
          <w:szCs w:val="24"/>
        </w:rPr>
        <w:t xml:space="preserve"> para el año próximo 202</w:t>
      </w:r>
      <w:r w:rsidR="0045097F">
        <w:rPr>
          <w:rFonts w:eastAsia="Karla"/>
          <w:sz w:val="24"/>
          <w:szCs w:val="24"/>
        </w:rPr>
        <w:t>4</w:t>
      </w:r>
      <w:r w:rsidR="002A3C0B">
        <w:rPr>
          <w:rFonts w:eastAsia="Karla"/>
          <w:sz w:val="24"/>
          <w:szCs w:val="24"/>
        </w:rPr>
        <w:t>.</w:t>
      </w:r>
    </w:p>
    <w:p w14:paraId="33568410" w14:textId="6A82E5AC" w:rsidR="003D7041" w:rsidRDefault="0045097F" w:rsidP="003D7041">
      <w:pPr>
        <w:spacing w:line="360" w:lineRule="auto"/>
        <w:ind w:left="720" w:right="720"/>
        <w:jc w:val="both"/>
        <w:rPr>
          <w:rFonts w:eastAsia="Karla"/>
          <w:b/>
          <w:bCs/>
          <w:color w:val="000000" w:themeColor="text1"/>
          <w:sz w:val="24"/>
          <w:szCs w:val="24"/>
        </w:rPr>
      </w:pPr>
      <w:r>
        <w:rPr>
          <w:rFonts w:eastAsia="Karla"/>
          <w:b/>
          <w:bCs/>
          <w:color w:val="000000" w:themeColor="text1"/>
          <w:sz w:val="24"/>
          <w:szCs w:val="24"/>
        </w:rPr>
        <w:t xml:space="preserve">Como ya han hecho para este </w:t>
      </w:r>
      <w:r w:rsidR="003D7041">
        <w:rPr>
          <w:rFonts w:eastAsia="Karla"/>
          <w:b/>
          <w:bCs/>
          <w:color w:val="000000" w:themeColor="text1"/>
          <w:sz w:val="24"/>
          <w:szCs w:val="24"/>
        </w:rPr>
        <w:t>año</w:t>
      </w:r>
      <w:r>
        <w:rPr>
          <w:rFonts w:eastAsia="Karla"/>
          <w:b/>
          <w:bCs/>
          <w:color w:val="000000" w:themeColor="text1"/>
          <w:sz w:val="24"/>
          <w:szCs w:val="24"/>
        </w:rPr>
        <w:t>, el</w:t>
      </w:r>
      <w:r w:rsidR="003D7041">
        <w:rPr>
          <w:rFonts w:eastAsia="Karla"/>
          <w:b/>
          <w:bCs/>
          <w:color w:val="000000" w:themeColor="text1"/>
          <w:sz w:val="24"/>
          <w:szCs w:val="24"/>
        </w:rPr>
        <w:t xml:space="preserve"> método </w:t>
      </w:r>
      <w:r>
        <w:rPr>
          <w:rFonts w:eastAsia="Karla"/>
          <w:b/>
          <w:bCs/>
          <w:color w:val="000000" w:themeColor="text1"/>
          <w:sz w:val="24"/>
          <w:szCs w:val="24"/>
        </w:rPr>
        <w:t xml:space="preserve">para </w:t>
      </w:r>
      <w:r w:rsidR="003D7041">
        <w:rPr>
          <w:rFonts w:eastAsia="Karla"/>
          <w:b/>
          <w:bCs/>
          <w:color w:val="000000" w:themeColor="text1"/>
          <w:sz w:val="24"/>
          <w:szCs w:val="24"/>
        </w:rPr>
        <w:t xml:space="preserve">solicitar </w:t>
      </w:r>
      <w:r>
        <w:rPr>
          <w:rFonts w:eastAsia="Karla"/>
          <w:b/>
          <w:bCs/>
          <w:color w:val="000000" w:themeColor="text1"/>
          <w:sz w:val="24"/>
          <w:szCs w:val="24"/>
        </w:rPr>
        <w:t xml:space="preserve">las vacaciones es </w:t>
      </w:r>
      <w:r w:rsidR="003D7041">
        <w:rPr>
          <w:rFonts w:eastAsia="Karla"/>
          <w:b/>
          <w:bCs/>
          <w:color w:val="000000" w:themeColor="text1"/>
          <w:sz w:val="24"/>
          <w:szCs w:val="24"/>
        </w:rPr>
        <w:t>desde el PORTAL DEL TRABAJADOR (</w:t>
      </w:r>
      <w:hyperlink r:id="rId5" w:history="1">
        <w:r w:rsidR="003D7041" w:rsidRPr="009A1373">
          <w:rPr>
            <w:rStyle w:val="Hipervnculo"/>
            <w:rFonts w:eastAsia="Karla"/>
            <w:b/>
            <w:bCs/>
            <w:sz w:val="24"/>
            <w:szCs w:val="24"/>
          </w:rPr>
          <w:t>https://app.balimsa.es/portal_empleado/ss_page-login.php</w:t>
        </w:r>
      </w:hyperlink>
      <w:r w:rsidR="003D7041">
        <w:rPr>
          <w:rFonts w:eastAsia="Karla"/>
          <w:b/>
          <w:bCs/>
          <w:color w:val="000000" w:themeColor="text1"/>
          <w:sz w:val="24"/>
          <w:szCs w:val="24"/>
        </w:rPr>
        <w:t xml:space="preserve">).  </w:t>
      </w:r>
    </w:p>
    <w:p w14:paraId="23A32B57" w14:textId="77777777" w:rsidR="003D7041" w:rsidRPr="003D7041" w:rsidRDefault="003D7041" w:rsidP="003D7041">
      <w:pPr>
        <w:spacing w:line="360" w:lineRule="auto"/>
        <w:ind w:left="720" w:right="720"/>
        <w:jc w:val="both"/>
        <w:rPr>
          <w:rFonts w:eastAsia="Karla"/>
          <w:b/>
          <w:bCs/>
          <w:color w:val="000000" w:themeColor="text1"/>
          <w:sz w:val="24"/>
          <w:szCs w:val="24"/>
        </w:rPr>
      </w:pPr>
    </w:p>
    <w:p w14:paraId="4BEFE528" w14:textId="34C4EA77" w:rsidR="009E10C1" w:rsidRDefault="003D7041" w:rsidP="00AA4684">
      <w:pPr>
        <w:spacing w:after="240"/>
        <w:ind w:left="720" w:right="720"/>
        <w:jc w:val="both"/>
        <w:rPr>
          <w:rFonts w:eastAsia="Karla"/>
          <w:sz w:val="24"/>
          <w:szCs w:val="24"/>
        </w:rPr>
      </w:pPr>
      <w:bookmarkStart w:id="0" w:name="_gjdgxs" w:colFirst="0" w:colLast="0"/>
      <w:bookmarkEnd w:id="0"/>
      <w:r>
        <w:rPr>
          <w:rFonts w:eastAsia="Karla"/>
          <w:sz w:val="24"/>
          <w:szCs w:val="24"/>
        </w:rPr>
        <w:t>Como siempre</w:t>
      </w:r>
      <w:r w:rsidR="004E0E94" w:rsidRPr="002A3C0B">
        <w:rPr>
          <w:rFonts w:eastAsia="Karla"/>
          <w:sz w:val="24"/>
          <w:szCs w:val="24"/>
        </w:rPr>
        <w:t xml:space="preserve">, </w:t>
      </w:r>
      <w:r w:rsidR="002A3C0B">
        <w:rPr>
          <w:rFonts w:eastAsia="Karla"/>
          <w:sz w:val="24"/>
          <w:szCs w:val="24"/>
        </w:rPr>
        <w:t xml:space="preserve">les rogamos que soliciten el periodo de </w:t>
      </w:r>
      <w:r w:rsidR="00E249FD">
        <w:rPr>
          <w:rFonts w:eastAsia="Karla"/>
          <w:sz w:val="24"/>
          <w:szCs w:val="24"/>
        </w:rPr>
        <w:t>vacaciones</w:t>
      </w:r>
      <w:r w:rsidR="002A3C0B">
        <w:rPr>
          <w:rFonts w:eastAsia="Karla"/>
          <w:sz w:val="24"/>
          <w:szCs w:val="24"/>
        </w:rPr>
        <w:t xml:space="preserve"> con toda la antelación posible, </w:t>
      </w:r>
      <w:r w:rsidR="00E249FD">
        <w:rPr>
          <w:rFonts w:eastAsia="Karla"/>
          <w:sz w:val="24"/>
          <w:szCs w:val="24"/>
        </w:rPr>
        <w:t xml:space="preserve">en cualquier </w:t>
      </w:r>
      <w:r w:rsidR="0092309E">
        <w:rPr>
          <w:rFonts w:eastAsia="Karla"/>
          <w:sz w:val="24"/>
          <w:szCs w:val="24"/>
        </w:rPr>
        <w:t>caso,</w:t>
      </w:r>
      <w:r w:rsidR="00E249FD">
        <w:rPr>
          <w:rFonts w:eastAsia="Karla"/>
          <w:sz w:val="24"/>
          <w:szCs w:val="24"/>
        </w:rPr>
        <w:t xml:space="preserve"> </w:t>
      </w:r>
      <w:r w:rsidR="0092309E">
        <w:rPr>
          <w:rFonts w:eastAsia="Karla"/>
          <w:sz w:val="24"/>
          <w:szCs w:val="24"/>
        </w:rPr>
        <w:t xml:space="preserve">no puede superar </w:t>
      </w:r>
      <w:r w:rsidR="0092309E" w:rsidRPr="00EC1E41">
        <w:rPr>
          <w:rFonts w:eastAsia="Karla"/>
          <w:b/>
          <w:bCs/>
          <w:sz w:val="24"/>
          <w:szCs w:val="24"/>
        </w:rPr>
        <w:t>el</w:t>
      </w:r>
      <w:r w:rsidR="00E249FD" w:rsidRPr="00EC1E41">
        <w:rPr>
          <w:rFonts w:eastAsia="Karla"/>
          <w:b/>
          <w:bCs/>
          <w:sz w:val="24"/>
          <w:szCs w:val="24"/>
        </w:rPr>
        <w:t xml:space="preserve"> 31 de enero</w:t>
      </w:r>
      <w:r w:rsidR="0092309E">
        <w:rPr>
          <w:rFonts w:eastAsia="Karla"/>
          <w:sz w:val="24"/>
          <w:szCs w:val="24"/>
        </w:rPr>
        <w:t>,</w:t>
      </w:r>
      <w:r w:rsidR="00E249FD">
        <w:rPr>
          <w:rFonts w:eastAsia="Karla"/>
          <w:sz w:val="24"/>
          <w:szCs w:val="24"/>
        </w:rPr>
        <w:t xml:space="preserve"> para poder tener en cuenta sus preferencias</w:t>
      </w:r>
      <w:r w:rsidR="0092309E">
        <w:rPr>
          <w:rFonts w:eastAsia="Karla"/>
          <w:sz w:val="24"/>
          <w:szCs w:val="24"/>
        </w:rPr>
        <w:t>; de lo contrario serán asignadas según necesidades de la empresa</w:t>
      </w:r>
      <w:r w:rsidR="00E249FD">
        <w:rPr>
          <w:rFonts w:eastAsia="Karla"/>
          <w:sz w:val="24"/>
          <w:szCs w:val="24"/>
        </w:rPr>
        <w:t xml:space="preserve">. En este sentido, </w:t>
      </w:r>
      <w:r w:rsidR="0092309E">
        <w:rPr>
          <w:rFonts w:eastAsia="Karla"/>
          <w:sz w:val="24"/>
          <w:szCs w:val="24"/>
        </w:rPr>
        <w:t>queremos recordarles</w:t>
      </w:r>
      <w:r w:rsidR="00E249FD">
        <w:rPr>
          <w:rFonts w:eastAsia="Karla"/>
          <w:sz w:val="24"/>
          <w:szCs w:val="24"/>
        </w:rPr>
        <w:t xml:space="preserve"> que </w:t>
      </w:r>
      <w:r w:rsidR="00DB702E">
        <w:rPr>
          <w:rFonts w:eastAsia="Karla"/>
          <w:sz w:val="24"/>
          <w:szCs w:val="24"/>
        </w:rPr>
        <w:t xml:space="preserve">las solicitudes se atenderán por orden de llegada, </w:t>
      </w:r>
      <w:r w:rsidR="0036267F">
        <w:rPr>
          <w:rFonts w:eastAsia="Karla"/>
          <w:sz w:val="24"/>
          <w:szCs w:val="24"/>
        </w:rPr>
        <w:t xml:space="preserve">aquellos que </w:t>
      </w:r>
      <w:r>
        <w:rPr>
          <w:rFonts w:eastAsia="Karla"/>
          <w:sz w:val="24"/>
          <w:szCs w:val="24"/>
        </w:rPr>
        <w:t>las soliciten</w:t>
      </w:r>
      <w:r w:rsidR="0036267F">
        <w:rPr>
          <w:rFonts w:eastAsia="Karla"/>
          <w:sz w:val="24"/>
          <w:szCs w:val="24"/>
        </w:rPr>
        <w:t xml:space="preserve"> antes tendrán preferencia para que se les conceda ese periodo de vacaciones elegido.</w:t>
      </w:r>
    </w:p>
    <w:p w14:paraId="4AB0298B" w14:textId="53A3506F" w:rsidR="0092309E" w:rsidRDefault="0092309E" w:rsidP="00AA4684">
      <w:pPr>
        <w:spacing w:after="240"/>
        <w:ind w:left="720" w:right="720"/>
        <w:jc w:val="both"/>
        <w:rPr>
          <w:rFonts w:eastAsia="Karla"/>
          <w:sz w:val="24"/>
          <w:szCs w:val="24"/>
        </w:rPr>
      </w:pPr>
      <w:r>
        <w:rPr>
          <w:rFonts w:eastAsia="Karla"/>
          <w:sz w:val="24"/>
          <w:szCs w:val="24"/>
        </w:rPr>
        <w:t xml:space="preserve">Por su parte, quedan </w:t>
      </w:r>
      <w:r w:rsidRPr="003C5C47">
        <w:rPr>
          <w:rFonts w:eastAsia="Karla"/>
          <w:b/>
          <w:bCs/>
          <w:sz w:val="24"/>
          <w:szCs w:val="24"/>
        </w:rPr>
        <w:t>excluidos</w:t>
      </w:r>
      <w:r>
        <w:rPr>
          <w:rFonts w:eastAsia="Karla"/>
          <w:sz w:val="24"/>
          <w:szCs w:val="24"/>
        </w:rPr>
        <w:t xml:space="preserve"> de esta elección de vacaciones</w:t>
      </w:r>
      <w:r w:rsidR="00EC1E41">
        <w:rPr>
          <w:rFonts w:eastAsia="Karla"/>
          <w:sz w:val="24"/>
          <w:szCs w:val="24"/>
        </w:rPr>
        <w:t xml:space="preserve"> -y en consecuencia </w:t>
      </w:r>
      <w:r w:rsidR="00EC1E41" w:rsidRPr="00F5254E">
        <w:rPr>
          <w:rFonts w:eastAsia="Karla"/>
          <w:sz w:val="24"/>
          <w:szCs w:val="24"/>
        </w:rPr>
        <w:t xml:space="preserve">deben </w:t>
      </w:r>
      <w:r w:rsidR="00EC1E41" w:rsidRPr="00F5254E">
        <w:rPr>
          <w:rFonts w:eastAsia="Karla"/>
          <w:sz w:val="24"/>
          <w:szCs w:val="24"/>
          <w:u w:val="single"/>
        </w:rPr>
        <w:t>abstenerse a contestar este comunicado</w:t>
      </w:r>
      <w:r w:rsidR="00EC1E41" w:rsidRPr="00F5254E">
        <w:rPr>
          <w:rFonts w:eastAsia="Karla"/>
          <w:sz w:val="24"/>
          <w:szCs w:val="24"/>
        </w:rPr>
        <w:t>-</w:t>
      </w:r>
      <w:r w:rsidRPr="00F5254E">
        <w:rPr>
          <w:rFonts w:eastAsia="Karla"/>
          <w:sz w:val="24"/>
          <w:szCs w:val="24"/>
        </w:rPr>
        <w:t xml:space="preserve"> </w:t>
      </w:r>
      <w:r>
        <w:rPr>
          <w:rFonts w:eastAsia="Karla"/>
          <w:sz w:val="24"/>
          <w:szCs w:val="24"/>
        </w:rPr>
        <w:t>los siguientes trabajadores:</w:t>
      </w:r>
    </w:p>
    <w:p w14:paraId="3EFE8494" w14:textId="4A1CB7A4" w:rsidR="0092309E" w:rsidRDefault="0092309E" w:rsidP="00AA4684">
      <w:pPr>
        <w:spacing w:after="240"/>
        <w:ind w:left="720" w:right="720"/>
        <w:jc w:val="both"/>
        <w:rPr>
          <w:rFonts w:eastAsia="Karla"/>
          <w:sz w:val="24"/>
          <w:szCs w:val="24"/>
        </w:rPr>
      </w:pPr>
      <w:r>
        <w:rPr>
          <w:rFonts w:eastAsia="Karla"/>
          <w:sz w:val="24"/>
          <w:szCs w:val="24"/>
        </w:rPr>
        <w:t xml:space="preserve">-Empleados </w:t>
      </w:r>
      <w:r w:rsidR="0036267F">
        <w:rPr>
          <w:rFonts w:eastAsia="Karla"/>
          <w:sz w:val="24"/>
          <w:szCs w:val="24"/>
        </w:rPr>
        <w:t xml:space="preserve">que ofrecen </w:t>
      </w:r>
      <w:r w:rsidR="00D90526" w:rsidRPr="00D90526">
        <w:rPr>
          <w:rFonts w:eastAsia="Karla"/>
          <w:sz w:val="24"/>
          <w:szCs w:val="24"/>
          <w:u w:val="single"/>
        </w:rPr>
        <w:t>solo</w:t>
      </w:r>
      <w:r w:rsidR="00D90526">
        <w:rPr>
          <w:rFonts w:eastAsia="Karla"/>
          <w:sz w:val="24"/>
          <w:szCs w:val="24"/>
        </w:rPr>
        <w:t xml:space="preserve"> </w:t>
      </w:r>
      <w:r w:rsidR="0036267F">
        <w:rPr>
          <w:rFonts w:eastAsia="Karla"/>
          <w:sz w:val="24"/>
          <w:szCs w:val="24"/>
        </w:rPr>
        <w:t xml:space="preserve">sus servicios en centros educativos, ya que sus vacaciones </w:t>
      </w:r>
      <w:r w:rsidR="003C5C47">
        <w:rPr>
          <w:rFonts w:eastAsia="Karla"/>
          <w:sz w:val="24"/>
          <w:szCs w:val="24"/>
        </w:rPr>
        <w:t xml:space="preserve">coinciden </w:t>
      </w:r>
      <w:r w:rsidR="0036267F">
        <w:rPr>
          <w:rFonts w:eastAsia="Karla"/>
          <w:sz w:val="24"/>
          <w:szCs w:val="24"/>
        </w:rPr>
        <w:t xml:space="preserve">en periodo no lectivo. </w:t>
      </w:r>
    </w:p>
    <w:p w14:paraId="14DCD1DF" w14:textId="74C908AD" w:rsidR="00C91C44" w:rsidRDefault="00EC1E41" w:rsidP="00AA4684">
      <w:pPr>
        <w:spacing w:after="240"/>
        <w:ind w:left="720" w:right="720"/>
        <w:jc w:val="both"/>
        <w:rPr>
          <w:rFonts w:eastAsia="Karla"/>
          <w:b/>
          <w:bCs/>
          <w:color w:val="000000" w:themeColor="text1"/>
          <w:sz w:val="24"/>
          <w:szCs w:val="24"/>
        </w:rPr>
      </w:pPr>
      <w:r>
        <w:rPr>
          <w:rFonts w:eastAsia="Karla"/>
          <w:sz w:val="24"/>
          <w:szCs w:val="24"/>
        </w:rPr>
        <w:t>-</w:t>
      </w:r>
      <w:r w:rsidR="005E4D24">
        <w:rPr>
          <w:rFonts w:eastAsia="Karla"/>
          <w:color w:val="000000" w:themeColor="text1"/>
          <w:sz w:val="24"/>
          <w:szCs w:val="24"/>
        </w:rPr>
        <w:t xml:space="preserve">Empleados que estén con más de 2 compañeros/as, ya que deberán hacerlo en conjunto para No coincidir (deben </w:t>
      </w:r>
      <w:r w:rsidR="004E6B7A">
        <w:rPr>
          <w:rFonts w:eastAsia="Karla"/>
          <w:color w:val="000000" w:themeColor="text1"/>
          <w:sz w:val="24"/>
          <w:szCs w:val="24"/>
        </w:rPr>
        <w:t>Solicitarlo</w:t>
      </w:r>
      <w:r w:rsidR="005E4D24">
        <w:rPr>
          <w:rFonts w:eastAsia="Karla"/>
          <w:color w:val="000000" w:themeColor="text1"/>
          <w:sz w:val="24"/>
          <w:szCs w:val="24"/>
        </w:rPr>
        <w:t xml:space="preserve"> conjuntamente antes del </w:t>
      </w:r>
      <w:r w:rsidR="005E4D24" w:rsidRPr="004E6B7A">
        <w:rPr>
          <w:rFonts w:eastAsia="Karla"/>
          <w:b/>
          <w:bCs/>
          <w:color w:val="000000" w:themeColor="text1"/>
          <w:sz w:val="24"/>
          <w:szCs w:val="24"/>
        </w:rPr>
        <w:t>31.01.202</w:t>
      </w:r>
      <w:r w:rsidR="00D90526">
        <w:rPr>
          <w:rFonts w:eastAsia="Karla"/>
          <w:b/>
          <w:bCs/>
          <w:color w:val="000000" w:themeColor="text1"/>
          <w:sz w:val="24"/>
          <w:szCs w:val="24"/>
        </w:rPr>
        <w:t>4</w:t>
      </w:r>
      <w:r w:rsidR="003D7041" w:rsidRPr="003D7041">
        <w:rPr>
          <w:rFonts w:eastAsia="Karla"/>
          <w:color w:val="000000" w:themeColor="text1"/>
          <w:sz w:val="24"/>
          <w:szCs w:val="24"/>
        </w:rPr>
        <w:t>)</w:t>
      </w:r>
      <w:r w:rsidR="00C91C44" w:rsidRPr="003D7041">
        <w:rPr>
          <w:rFonts w:eastAsia="Karla"/>
          <w:color w:val="000000" w:themeColor="text1"/>
          <w:sz w:val="24"/>
          <w:szCs w:val="24"/>
        </w:rPr>
        <w:t>.</w:t>
      </w:r>
    </w:p>
    <w:p w14:paraId="72FC29BD" w14:textId="77777777" w:rsidR="009E10C1" w:rsidRPr="002A3C0B" w:rsidRDefault="009E10C1" w:rsidP="005E4D24">
      <w:pPr>
        <w:spacing w:line="360" w:lineRule="auto"/>
        <w:ind w:right="720"/>
        <w:jc w:val="both"/>
        <w:rPr>
          <w:rFonts w:eastAsia="Karla"/>
          <w:sz w:val="24"/>
          <w:szCs w:val="24"/>
        </w:rPr>
      </w:pPr>
    </w:p>
    <w:p w14:paraId="188D1857" w14:textId="577BD4F8" w:rsidR="005E4D24" w:rsidRDefault="005E4D24" w:rsidP="00EC1E41">
      <w:pPr>
        <w:spacing w:line="360" w:lineRule="auto"/>
        <w:ind w:left="720" w:right="720"/>
        <w:jc w:val="both"/>
        <w:rPr>
          <w:rFonts w:eastAsia="Karla"/>
          <w:sz w:val="24"/>
          <w:szCs w:val="24"/>
        </w:rPr>
      </w:pPr>
      <w:r>
        <w:rPr>
          <w:rFonts w:eastAsia="Karla"/>
          <w:sz w:val="24"/>
          <w:szCs w:val="24"/>
        </w:rPr>
        <w:t>Muchas gracias por su colaboración</w:t>
      </w:r>
      <w:r w:rsidR="004E6B7A">
        <w:rPr>
          <w:rFonts w:eastAsia="Karla"/>
          <w:sz w:val="24"/>
          <w:szCs w:val="24"/>
        </w:rPr>
        <w:t>,</w:t>
      </w:r>
    </w:p>
    <w:p w14:paraId="4EDA2F65" w14:textId="181A4920" w:rsidR="009E10C1" w:rsidRPr="002A3C0B" w:rsidRDefault="005E4D24" w:rsidP="00EC1E41">
      <w:pPr>
        <w:spacing w:line="360" w:lineRule="auto"/>
        <w:ind w:left="720" w:right="720"/>
        <w:jc w:val="both"/>
        <w:rPr>
          <w:rFonts w:eastAsia="Karla"/>
          <w:sz w:val="24"/>
          <w:szCs w:val="24"/>
        </w:rPr>
      </w:pPr>
      <w:r>
        <w:rPr>
          <w:rFonts w:eastAsia="Karla"/>
          <w:sz w:val="24"/>
          <w:szCs w:val="24"/>
        </w:rPr>
        <w:t xml:space="preserve">Reciban </w:t>
      </w:r>
      <w:r w:rsidR="004E0E94" w:rsidRPr="002A3C0B">
        <w:rPr>
          <w:rFonts w:eastAsia="Karla"/>
          <w:sz w:val="24"/>
          <w:szCs w:val="24"/>
        </w:rPr>
        <w:t>Un cordial saludo,</w:t>
      </w:r>
    </w:p>
    <w:p w14:paraId="08AF64D6" w14:textId="4D3F6A0F" w:rsidR="009E10C1" w:rsidRPr="003C5C47" w:rsidRDefault="009E10C1" w:rsidP="007F7943">
      <w:pPr>
        <w:spacing w:after="360" w:line="360" w:lineRule="auto"/>
        <w:ind w:left="720" w:right="720"/>
        <w:jc w:val="center"/>
        <w:rPr>
          <w:rFonts w:eastAsia="Karla"/>
          <w:sz w:val="24"/>
          <w:szCs w:val="24"/>
          <w:vertAlign w:val="subscript"/>
        </w:rPr>
      </w:pPr>
    </w:p>
    <w:sectPr w:rsidR="009E10C1" w:rsidRPr="003C5C47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C1"/>
    <w:rsid w:val="001045C6"/>
    <w:rsid w:val="001E48FA"/>
    <w:rsid w:val="002A3C0B"/>
    <w:rsid w:val="0036267F"/>
    <w:rsid w:val="003C5C47"/>
    <w:rsid w:val="003D7041"/>
    <w:rsid w:val="0045097F"/>
    <w:rsid w:val="004E0E94"/>
    <w:rsid w:val="004E6B7A"/>
    <w:rsid w:val="00534964"/>
    <w:rsid w:val="005E4D24"/>
    <w:rsid w:val="006D27BF"/>
    <w:rsid w:val="007B0BB7"/>
    <w:rsid w:val="007F7943"/>
    <w:rsid w:val="0092309E"/>
    <w:rsid w:val="009E10C1"/>
    <w:rsid w:val="00AA4684"/>
    <w:rsid w:val="00C91C44"/>
    <w:rsid w:val="00D06BB5"/>
    <w:rsid w:val="00D90526"/>
    <w:rsid w:val="00DB702E"/>
    <w:rsid w:val="00E249FD"/>
    <w:rsid w:val="00EC1E41"/>
    <w:rsid w:val="00F5254E"/>
    <w:rsid w:val="00F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4ABC"/>
  <w15:docId w15:val="{BC5127F8-9C5D-4FA9-8A4B-27C09951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AA46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4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balimsa.es/portal_empleado/ss_page-login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Heratex</dc:creator>
  <cp:lastModifiedBy>Alba</cp:lastModifiedBy>
  <cp:revision>2</cp:revision>
  <cp:lastPrinted>2021-12-09T09:15:00Z</cp:lastPrinted>
  <dcterms:created xsi:type="dcterms:W3CDTF">2023-12-11T10:57:00Z</dcterms:created>
  <dcterms:modified xsi:type="dcterms:W3CDTF">2023-12-11T10:57:00Z</dcterms:modified>
</cp:coreProperties>
</file>