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33CC" w14:textId="223195D4" w:rsidR="002D35DA" w:rsidRDefault="002D35DA">
      <w:pPr>
        <w:rPr>
          <w:rFonts w:ascii="Arial" w:hAnsi="Arial" w:cs="Arial"/>
          <w:color w:val="002F6D"/>
          <w:sz w:val="23"/>
          <w:szCs w:val="23"/>
          <w:shd w:val="clear" w:color="auto" w:fill="FFFFFF"/>
        </w:rPr>
      </w:pPr>
    </w:p>
    <w:p w14:paraId="0B977BB2" w14:textId="77777777" w:rsidR="002D35DA" w:rsidRDefault="002D35DA" w:rsidP="002D35DA">
      <w:pPr>
        <w:jc w:val="center"/>
        <w:rPr>
          <w:rFonts w:ascii="Arial" w:hAnsi="Arial" w:cs="Arial"/>
          <w:color w:val="002F6D"/>
          <w:sz w:val="23"/>
          <w:szCs w:val="23"/>
          <w:shd w:val="clear" w:color="auto" w:fill="FFFFFF"/>
        </w:rPr>
      </w:pPr>
    </w:p>
    <w:p w14:paraId="634DB391" w14:textId="7DA705D3" w:rsidR="002D35DA" w:rsidRDefault="002D35DA" w:rsidP="002D35DA">
      <w:pPr>
        <w:jc w:val="center"/>
        <w:rPr>
          <w:rFonts w:ascii="Arial" w:hAnsi="Arial" w:cs="Arial"/>
          <w:color w:val="002F6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2F6D"/>
          <w:sz w:val="23"/>
          <w:szCs w:val="23"/>
          <w:shd w:val="clear" w:color="auto" w:fill="FFFFFF"/>
        </w:rPr>
        <w:t>DATOS TÉCNICOS ESPATULA</w:t>
      </w:r>
    </w:p>
    <w:p w14:paraId="5584BDC8" w14:textId="207C10E4" w:rsidR="002D35DA" w:rsidRDefault="002D35DA">
      <w:pPr>
        <w:rPr>
          <w:rFonts w:ascii="Arial" w:hAnsi="Arial" w:cs="Arial"/>
          <w:color w:val="002F6D"/>
          <w:sz w:val="23"/>
          <w:szCs w:val="23"/>
          <w:shd w:val="clear" w:color="auto" w:fill="FFFFFF"/>
        </w:rPr>
      </w:pPr>
    </w:p>
    <w:p w14:paraId="52A0CB60" w14:textId="77777777" w:rsidR="002D35DA" w:rsidRDefault="002D35DA">
      <w:pPr>
        <w:rPr>
          <w:rFonts w:ascii="Arial" w:hAnsi="Arial" w:cs="Arial"/>
          <w:color w:val="002F6D"/>
          <w:sz w:val="23"/>
          <w:szCs w:val="23"/>
          <w:shd w:val="clear" w:color="auto" w:fill="FFFFFF"/>
        </w:rPr>
      </w:pPr>
    </w:p>
    <w:p w14:paraId="6E9AF932" w14:textId="4D7121DF" w:rsidR="00A47DBD" w:rsidRDefault="002D35DA">
      <w:pPr>
        <w:rPr>
          <w:rFonts w:ascii="Arial" w:hAnsi="Arial" w:cs="Arial"/>
          <w:color w:val="002F6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2F6D"/>
          <w:sz w:val="23"/>
          <w:szCs w:val="23"/>
          <w:shd w:val="clear" w:color="auto" w:fill="FFFFFF"/>
        </w:rPr>
        <w:t>Ideal para eliminar sedimentos adherentes que pueden acabar saturando un cepillo, así como ingredientes o alimentos secos o quemados, este raspador de mano dispone de una hoja flexible de acero inoxidable con esquinas protectoras redondeadas, una unión de alta resistencia y un apoyo ergonómico especial para el dedo.</w:t>
      </w:r>
    </w:p>
    <w:p w14:paraId="082D496C" w14:textId="4C666CCE" w:rsidR="002D35DA" w:rsidRDefault="002D35DA">
      <w:pPr>
        <w:rPr>
          <w:rFonts w:ascii="Arial" w:hAnsi="Arial" w:cs="Arial"/>
          <w:color w:val="002F6D"/>
          <w:sz w:val="23"/>
          <w:szCs w:val="23"/>
          <w:shd w:val="clear" w:color="auto" w:fill="FFFFFF"/>
        </w:rPr>
      </w:pPr>
    </w:p>
    <w:p w14:paraId="1068FA00" w14:textId="136758E0" w:rsidR="002D35DA" w:rsidRDefault="002D35DA">
      <w:r>
        <w:rPr>
          <w:noProof/>
        </w:rPr>
        <w:drawing>
          <wp:inline distT="0" distB="0" distL="0" distR="0" wp14:anchorId="7EC93B0D" wp14:editId="08EB4BFA">
            <wp:extent cx="2143125" cy="2143125"/>
            <wp:effectExtent l="0" t="0" r="9525" b="9525"/>
            <wp:docPr id="1" name="Imagen 1" descr="Mesa de mader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esa de madera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53"/>
    <w:rsid w:val="002D35DA"/>
    <w:rsid w:val="00560453"/>
    <w:rsid w:val="00972815"/>
    <w:rsid w:val="00A47DBD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8DE0"/>
  <w15:chartTrackingRefBased/>
  <w15:docId w15:val="{F458BECE-5927-4765-855B-14138FAD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2021-09-16T07:12:00Z</dcterms:created>
  <dcterms:modified xsi:type="dcterms:W3CDTF">2021-09-16T07:14:00Z</dcterms:modified>
</cp:coreProperties>
</file>